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F887" w14:textId="77777777" w:rsidR="00312C91" w:rsidRDefault="00312C91" w:rsidP="00312C91">
      <w:pPr>
        <w:spacing w:line="240" w:lineRule="auto"/>
        <w:jc w:val="center"/>
      </w:pPr>
      <w:r w:rsidRPr="00FE3FA5">
        <w:rPr>
          <w:noProof/>
        </w:rPr>
        <w:drawing>
          <wp:inline distT="0" distB="0" distL="0" distR="0" wp14:anchorId="42104D00" wp14:editId="0666DFF5">
            <wp:extent cx="2051050" cy="128460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5264B" w14:textId="77777777" w:rsidR="00312C91" w:rsidRPr="0089339D" w:rsidRDefault="00312C91" w:rsidP="00312C91">
      <w:pPr>
        <w:spacing w:line="240" w:lineRule="auto"/>
        <w:jc w:val="center"/>
        <w:rPr>
          <w:rFonts w:ascii="Calibri Light" w:hAnsi="Calibri Light" w:cs="Calibri Light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A5D25" wp14:editId="29C4358D">
                <wp:simplePos x="0" y="0"/>
                <wp:positionH relativeFrom="column">
                  <wp:posOffset>3089910</wp:posOffset>
                </wp:positionH>
                <wp:positionV relativeFrom="paragraph">
                  <wp:posOffset>94173</wp:posOffset>
                </wp:positionV>
                <wp:extent cx="45720" cy="4572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2A81E" id="Oval 3" o:spid="_x0000_s1026" style="position:absolute;margin-left:243.3pt;margin-top:7.4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" fillcolor="windowText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72548" wp14:editId="2F6E2ACD">
                <wp:simplePos x="0" y="0"/>
                <wp:positionH relativeFrom="column">
                  <wp:posOffset>3615055</wp:posOffset>
                </wp:positionH>
                <wp:positionV relativeFrom="paragraph">
                  <wp:posOffset>95250</wp:posOffset>
                </wp:positionV>
                <wp:extent cx="45720" cy="457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A82BE" id="Oval 2" o:spid="_x0000_s1026" style="position:absolute;margin-left:284.65pt;margin-top:7.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" fillcolor="windowText" stroked="f" strokeweight="1pt">
                <v:stroke joinstyle="miter"/>
              </v:oval>
            </w:pict>
          </mc:Fallback>
        </mc:AlternateContent>
      </w:r>
      <w:r w:rsidRPr="0089339D">
        <w:rPr>
          <w:rFonts w:ascii="Calibri Light" w:hAnsi="Calibri Light" w:cs="Calibri Light"/>
          <w:i/>
          <w:sz w:val="28"/>
          <w:szCs w:val="28"/>
        </w:rPr>
        <w:t>Desig</w:t>
      </w:r>
      <w:r>
        <w:rPr>
          <w:rFonts w:ascii="Calibri Light" w:hAnsi="Calibri Light" w:cs="Calibri Light"/>
          <w:i/>
          <w:sz w:val="28"/>
          <w:szCs w:val="28"/>
        </w:rPr>
        <w:t xml:space="preserve">n    </w:t>
      </w:r>
      <w:r w:rsidRPr="0089339D">
        <w:rPr>
          <w:rFonts w:ascii="Calibri Light" w:hAnsi="Calibri Light" w:cs="Calibri Light"/>
          <w:i/>
          <w:sz w:val="28"/>
          <w:szCs w:val="28"/>
        </w:rPr>
        <w:t xml:space="preserve">Build </w:t>
      </w:r>
      <w:r>
        <w:rPr>
          <w:rFonts w:ascii="Calibri Light" w:hAnsi="Calibri Light" w:cs="Calibri Light"/>
          <w:i/>
          <w:sz w:val="28"/>
          <w:szCs w:val="28"/>
        </w:rPr>
        <w:t xml:space="preserve">   </w:t>
      </w:r>
      <w:r w:rsidRPr="0089339D">
        <w:rPr>
          <w:rFonts w:ascii="Calibri Light" w:hAnsi="Calibri Light" w:cs="Calibri Light"/>
          <w:i/>
          <w:sz w:val="28"/>
          <w:szCs w:val="28"/>
        </w:rPr>
        <w:t>M</w:t>
      </w:r>
      <w:r w:rsidRPr="0089339D">
        <w:rPr>
          <w:rFonts w:ascii="Calibri Light" w:hAnsi="Calibri Light" w:cs="Calibri Light"/>
          <w:i/>
          <w:sz w:val="28"/>
          <w:szCs w:val="28"/>
        </w:rPr>
        <w:softHyphen/>
        <w:t>anage</w:t>
      </w:r>
    </w:p>
    <w:p w14:paraId="6D0AB727" w14:textId="77777777" w:rsidR="00312C91" w:rsidRPr="0089339D" w:rsidRDefault="00312C91" w:rsidP="00312C9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9339D">
        <w:rPr>
          <w:rFonts w:cstheme="minorHAnsi"/>
          <w:sz w:val="20"/>
          <w:szCs w:val="20"/>
        </w:rPr>
        <w:t xml:space="preserve">64 Bella Rd, Sylva, NC 28779    /    </w:t>
      </w:r>
      <w:r>
        <w:rPr>
          <w:rFonts w:cstheme="minorHAnsi"/>
          <w:sz w:val="20"/>
          <w:szCs w:val="20"/>
        </w:rPr>
        <w:t>6</w:t>
      </w:r>
      <w:r w:rsidRPr="0089339D">
        <w:rPr>
          <w:rFonts w:cstheme="minorHAnsi"/>
          <w:sz w:val="20"/>
          <w:szCs w:val="20"/>
        </w:rPr>
        <w:t>8 N. Main Street, Canton, NC 28716</w:t>
      </w:r>
    </w:p>
    <w:p w14:paraId="49521A3F" w14:textId="41BF97A0" w:rsidR="00312C91" w:rsidRDefault="00312C91" w:rsidP="00057725">
      <w:pPr>
        <w:tabs>
          <w:tab w:val="center" w:pos="4680"/>
          <w:tab w:val="left" w:pos="643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89339D">
        <w:rPr>
          <w:rFonts w:cstheme="minorHAnsi"/>
          <w:sz w:val="20"/>
          <w:szCs w:val="20"/>
        </w:rPr>
        <w:t>Phone (828)586-8303 / (828)492-0837</w:t>
      </w:r>
    </w:p>
    <w:p w14:paraId="5AC63613" w14:textId="77777777" w:rsidR="00057725" w:rsidRPr="00057725" w:rsidRDefault="00057725" w:rsidP="00057725">
      <w:pPr>
        <w:tabs>
          <w:tab w:val="center" w:pos="4680"/>
          <w:tab w:val="left" w:pos="643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DC5B89A" w14:textId="0BDAC91A" w:rsidR="00312C91" w:rsidRDefault="00312C91" w:rsidP="00312C9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7F9C">
        <w:rPr>
          <w:b/>
          <w:bCs/>
          <w:sz w:val="28"/>
          <w:szCs w:val="28"/>
        </w:rPr>
        <w:t>Position Available</w:t>
      </w:r>
      <w:r>
        <w:rPr>
          <w:b/>
          <w:bCs/>
          <w:sz w:val="28"/>
          <w:szCs w:val="28"/>
        </w:rPr>
        <w:t xml:space="preserve">: </w:t>
      </w:r>
      <w:r w:rsidR="00BE50A4">
        <w:rPr>
          <w:b/>
          <w:bCs/>
          <w:sz w:val="28"/>
          <w:szCs w:val="28"/>
        </w:rPr>
        <w:t>Part-Time Landscape Salesman</w:t>
      </w:r>
    </w:p>
    <w:p w14:paraId="05F26A84" w14:textId="5243209E" w:rsidR="0091544E" w:rsidRPr="00057725" w:rsidRDefault="00312C91" w:rsidP="00057725">
      <w:pPr>
        <w:spacing w:after="0" w:line="240" w:lineRule="auto"/>
        <w:jc w:val="center"/>
        <w:rPr>
          <w:b/>
          <w:bCs/>
        </w:rPr>
      </w:pPr>
      <w:r w:rsidRPr="00CE5BBE">
        <w:rPr>
          <w:b/>
          <w:bCs/>
        </w:rPr>
        <w:t xml:space="preserve">Department: </w:t>
      </w:r>
      <w:r w:rsidR="00BE50A4">
        <w:rPr>
          <w:b/>
          <w:bCs/>
        </w:rPr>
        <w:t>Residential Sales</w:t>
      </w:r>
    </w:p>
    <w:p w14:paraId="2BB5B56B" w14:textId="77777777" w:rsidR="00057725" w:rsidRDefault="00057725" w:rsidP="00312C91">
      <w:pPr>
        <w:spacing w:after="0" w:line="240" w:lineRule="auto"/>
        <w:rPr>
          <w:b/>
          <w:bCs/>
        </w:rPr>
      </w:pPr>
    </w:p>
    <w:p w14:paraId="735F0C84" w14:textId="6E28BBB3" w:rsidR="00312C91" w:rsidRDefault="00312C91" w:rsidP="00312C9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ABOUT THE ROLE: </w:t>
      </w:r>
    </w:p>
    <w:p w14:paraId="207006C9" w14:textId="7A893AF4" w:rsidR="00312C91" w:rsidRPr="001F1109" w:rsidRDefault="00312C91" w:rsidP="00312C91">
      <w:pPr>
        <w:spacing w:after="0" w:line="240" w:lineRule="auto"/>
        <w:rPr>
          <w:i/>
          <w:iCs/>
        </w:rPr>
      </w:pPr>
      <w:r>
        <w:rPr>
          <w:i/>
          <w:iCs/>
        </w:rPr>
        <w:t>As a B. H. Graning Landscapes</w:t>
      </w:r>
      <w:r w:rsidR="00BE50A4">
        <w:rPr>
          <w:i/>
          <w:iCs/>
        </w:rPr>
        <w:t xml:space="preserve"> Residential Landscape Salesman, </w:t>
      </w:r>
      <w:r>
        <w:rPr>
          <w:i/>
          <w:iCs/>
        </w:rPr>
        <w:t xml:space="preserve">you will be responsible for </w:t>
      </w:r>
      <w:r w:rsidR="00BE50A4" w:rsidRPr="00BE50A4">
        <w:rPr>
          <w:i/>
          <w:iCs/>
        </w:rPr>
        <w:t xml:space="preserve">selling landscaping services and products, building and maintaining client relationships, and contributing to the overall success of </w:t>
      </w:r>
      <w:r w:rsidR="00BE50A4">
        <w:rPr>
          <w:i/>
          <w:iCs/>
        </w:rPr>
        <w:t>the</w:t>
      </w:r>
      <w:r w:rsidR="00BE50A4" w:rsidRPr="00BE50A4">
        <w:rPr>
          <w:i/>
          <w:iCs/>
        </w:rPr>
        <w:t xml:space="preserve"> landscaping business. </w:t>
      </w:r>
      <w:r>
        <w:rPr>
          <w:i/>
          <w:iCs/>
        </w:rPr>
        <w:t xml:space="preserve">This position reports directly to </w:t>
      </w:r>
      <w:r w:rsidR="0055193E">
        <w:rPr>
          <w:i/>
          <w:iCs/>
        </w:rPr>
        <w:t>Director of Sales</w:t>
      </w:r>
      <w:r w:rsidR="00BE50A4">
        <w:rPr>
          <w:i/>
          <w:iCs/>
        </w:rPr>
        <w:t>.</w:t>
      </w:r>
      <w:r>
        <w:rPr>
          <w:i/>
          <w:iCs/>
        </w:rPr>
        <w:t xml:space="preserve"> </w:t>
      </w:r>
      <w:r w:rsidR="00BE50A4" w:rsidRPr="00BE50A4">
        <w:rPr>
          <w:i/>
          <w:iCs/>
        </w:rPr>
        <w:t>The ideal candidate will have a passion for landscaping, excellent communication skills, and a strong ability to close sales</w:t>
      </w:r>
      <w:r>
        <w:rPr>
          <w:i/>
          <w:iCs/>
        </w:rPr>
        <w:t xml:space="preserve">. </w:t>
      </w:r>
      <w:r w:rsidR="005C638C">
        <w:rPr>
          <w:b/>
          <w:bCs/>
          <w:i/>
          <w:iCs/>
        </w:rPr>
        <w:t>D</w:t>
      </w:r>
      <w:r w:rsidRPr="00312C91">
        <w:rPr>
          <w:b/>
          <w:bCs/>
          <w:i/>
          <w:iCs/>
        </w:rPr>
        <w:t>river’s license is required</w:t>
      </w:r>
      <w:r w:rsidRPr="00312C91">
        <w:rPr>
          <w:rFonts w:cstheme="minorHAnsi"/>
          <w:b/>
          <w:bCs/>
          <w:i/>
          <w:iCs/>
        </w:rPr>
        <w:t>.</w:t>
      </w:r>
      <w:r w:rsidRPr="0079518C">
        <w:rPr>
          <w:rFonts w:cstheme="minorHAnsi"/>
          <w:i/>
          <w:iCs/>
        </w:rPr>
        <w:t xml:space="preserve"> </w:t>
      </w:r>
    </w:p>
    <w:p w14:paraId="6ED16D67" w14:textId="77777777" w:rsidR="00312C91" w:rsidRDefault="00312C91" w:rsidP="00312C91"/>
    <w:p w14:paraId="124BCFA7" w14:textId="0169E98E" w:rsidR="00312C91" w:rsidRPr="00312C91" w:rsidRDefault="00312C91" w:rsidP="00312C91">
      <w:pPr>
        <w:spacing w:after="0" w:line="276" w:lineRule="auto"/>
      </w:pPr>
      <w:r w:rsidRPr="001F1109">
        <w:rPr>
          <w:b/>
          <w:bCs/>
        </w:rPr>
        <w:t>KEY RESPONSIBILITIES &amp; REQUIREMENTS:</w:t>
      </w:r>
    </w:p>
    <w:p w14:paraId="1A68E14C" w14:textId="7B1A598A" w:rsidR="00BE50A4" w:rsidRPr="00BE50A4" w:rsidRDefault="00BE50A4" w:rsidP="00BE50A4">
      <w:pPr>
        <w:numPr>
          <w:ilvl w:val="0"/>
          <w:numId w:val="7"/>
        </w:numPr>
        <w:spacing w:after="0" w:line="276" w:lineRule="auto"/>
      </w:pPr>
      <w:r w:rsidRPr="00BE50A4">
        <w:t>Identify and pursue new sales opportunities through networking, referrals, and marketing campaigns.</w:t>
      </w:r>
    </w:p>
    <w:p w14:paraId="4497DE0D" w14:textId="77777777" w:rsidR="00BE50A4" w:rsidRDefault="00BE50A4" w:rsidP="00BE50A4">
      <w:pPr>
        <w:numPr>
          <w:ilvl w:val="0"/>
          <w:numId w:val="7"/>
        </w:numPr>
        <w:spacing w:after="0" w:line="276" w:lineRule="auto"/>
      </w:pPr>
      <w:r w:rsidRPr="00BE50A4">
        <w:t>Conduct in-person and virtual consultations with potential clients to understand their landscaping needs.</w:t>
      </w:r>
    </w:p>
    <w:p w14:paraId="14E69F45" w14:textId="560FC14B" w:rsidR="00BE50A4" w:rsidRPr="00BE50A4" w:rsidRDefault="00BE50A4" w:rsidP="00BE50A4">
      <w:pPr>
        <w:numPr>
          <w:ilvl w:val="0"/>
          <w:numId w:val="7"/>
        </w:numPr>
        <w:spacing w:after="0" w:line="276" w:lineRule="auto"/>
      </w:pPr>
      <w:r>
        <w:t xml:space="preserve">Develop new vendor and </w:t>
      </w:r>
      <w:r w:rsidR="0055193E">
        <w:t>G</w:t>
      </w:r>
      <w:r>
        <w:t xml:space="preserve">eneral </w:t>
      </w:r>
      <w:r w:rsidR="0055193E">
        <w:t>C</w:t>
      </w:r>
      <w:r>
        <w:t>ontractor relationships.</w:t>
      </w:r>
    </w:p>
    <w:p w14:paraId="112E7078" w14:textId="77777777" w:rsidR="00BE50A4" w:rsidRPr="00BE50A4" w:rsidRDefault="00BE50A4" w:rsidP="00BE50A4">
      <w:pPr>
        <w:numPr>
          <w:ilvl w:val="0"/>
          <w:numId w:val="7"/>
        </w:numPr>
        <w:spacing w:after="0" w:line="276" w:lineRule="auto"/>
      </w:pPr>
      <w:r w:rsidRPr="00BE50A4">
        <w:t>Provide detailed presentations and quotes for landscaping services and products.</w:t>
      </w:r>
    </w:p>
    <w:p w14:paraId="45ED32BC" w14:textId="77777777" w:rsidR="00BE50A4" w:rsidRPr="00BE50A4" w:rsidRDefault="00BE50A4" w:rsidP="00BE50A4">
      <w:pPr>
        <w:numPr>
          <w:ilvl w:val="0"/>
          <w:numId w:val="8"/>
        </w:numPr>
        <w:spacing w:after="0" w:line="276" w:lineRule="auto"/>
      </w:pPr>
      <w:r w:rsidRPr="00BE50A4">
        <w:t>Build and maintain strong relationships with clients to ensure high levels of satisfaction and repeat business.</w:t>
      </w:r>
    </w:p>
    <w:p w14:paraId="642E72EF" w14:textId="10002048" w:rsidR="00BE50A4" w:rsidRPr="00BE50A4" w:rsidRDefault="00BE50A4" w:rsidP="00BE50A4">
      <w:pPr>
        <w:numPr>
          <w:ilvl w:val="0"/>
          <w:numId w:val="8"/>
        </w:numPr>
        <w:spacing w:after="0" w:line="276" w:lineRule="auto"/>
      </w:pPr>
      <w:r w:rsidRPr="00BE50A4">
        <w:t>Coordinate with</w:t>
      </w:r>
      <w:r w:rsidR="0055193E">
        <w:t xml:space="preserve"> operation and</w:t>
      </w:r>
      <w:r w:rsidRPr="00BE50A4">
        <w:t xml:space="preserve"> installation teams to ensure projects are </w:t>
      </w:r>
      <w:r>
        <w:t xml:space="preserve">started and </w:t>
      </w:r>
      <w:r w:rsidRPr="00BE50A4">
        <w:t>completed to client specifications.</w:t>
      </w:r>
    </w:p>
    <w:p w14:paraId="21F767AE" w14:textId="77777777" w:rsidR="00BE50A4" w:rsidRPr="00BE50A4" w:rsidRDefault="00BE50A4" w:rsidP="00BE50A4">
      <w:pPr>
        <w:numPr>
          <w:ilvl w:val="0"/>
          <w:numId w:val="9"/>
        </w:numPr>
        <w:spacing w:after="0" w:line="276" w:lineRule="auto"/>
      </w:pPr>
      <w:r w:rsidRPr="00BE50A4">
        <w:t>Collaborate with marketing teams to develop strategies to promote services and attract new clients.</w:t>
      </w:r>
    </w:p>
    <w:p w14:paraId="0B96AF36" w14:textId="77777777" w:rsidR="00BE50A4" w:rsidRPr="00BE50A4" w:rsidRDefault="00BE50A4" w:rsidP="00BE50A4">
      <w:pPr>
        <w:numPr>
          <w:ilvl w:val="0"/>
          <w:numId w:val="10"/>
        </w:numPr>
        <w:spacing w:after="0" w:line="276" w:lineRule="auto"/>
      </w:pPr>
      <w:r w:rsidRPr="00BE50A4">
        <w:t>Ensure all contracts, agreements, and project details are properly documented.</w:t>
      </w:r>
    </w:p>
    <w:p w14:paraId="4B08DAAA" w14:textId="0E72CB74" w:rsidR="000619FF" w:rsidRDefault="000619FF" w:rsidP="00312C91">
      <w:pPr>
        <w:spacing w:after="0" w:line="276" w:lineRule="auto"/>
        <w:rPr>
          <w:sz w:val="24"/>
          <w:szCs w:val="24"/>
        </w:rPr>
      </w:pPr>
    </w:p>
    <w:p w14:paraId="6B36A795" w14:textId="77777777" w:rsidR="00312C91" w:rsidRPr="00BD03BA" w:rsidRDefault="00312C91" w:rsidP="00312C91">
      <w:pPr>
        <w:spacing w:after="0" w:line="276" w:lineRule="auto"/>
        <w:rPr>
          <w:rFonts w:ascii="Calibri" w:hAnsi="Calibri" w:cs="Calibri"/>
          <w:b/>
          <w:bCs/>
        </w:rPr>
      </w:pPr>
      <w:r w:rsidRPr="00BD03BA">
        <w:rPr>
          <w:rFonts w:ascii="Calibri" w:hAnsi="Calibri" w:cs="Calibri"/>
          <w:b/>
          <w:bCs/>
        </w:rPr>
        <w:t>WHAT WE OFFER:</w:t>
      </w:r>
    </w:p>
    <w:p w14:paraId="2AC7F73E" w14:textId="434ABA4E" w:rsidR="00312C91" w:rsidRPr="00BD03BA" w:rsidRDefault="00312C91" w:rsidP="00312C91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</w:rPr>
      </w:pPr>
      <w:r w:rsidRPr="00BD03BA">
        <w:rPr>
          <w:rFonts w:ascii="Calibri" w:eastAsia="Times New Roman" w:hAnsi="Calibri" w:cs="Calibri"/>
        </w:rPr>
        <w:t xml:space="preserve">Competitive </w:t>
      </w:r>
      <w:r w:rsidR="00BE50A4">
        <w:rPr>
          <w:rFonts w:ascii="Calibri" w:eastAsia="Times New Roman" w:hAnsi="Calibri" w:cs="Calibri"/>
        </w:rPr>
        <w:t>base salary plus commissions</w:t>
      </w:r>
      <w:r w:rsidRPr="00BD03BA">
        <w:rPr>
          <w:rFonts w:ascii="Calibri" w:eastAsia="Times New Roman" w:hAnsi="Calibri" w:cs="Calibri"/>
        </w:rPr>
        <w:t xml:space="preserve">, based on experience. </w:t>
      </w:r>
    </w:p>
    <w:p w14:paraId="5464BF98" w14:textId="77777777" w:rsidR="00312C91" w:rsidRPr="00BD03BA" w:rsidRDefault="00312C91" w:rsidP="00312C91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</w:rPr>
      </w:pPr>
      <w:r w:rsidRPr="00BD03BA">
        <w:rPr>
          <w:rFonts w:ascii="Calibri" w:eastAsia="Times New Roman" w:hAnsi="Calibri" w:cs="Calibri"/>
        </w:rPr>
        <w:t>Opportunity to work with an established company in the landscaping industry.</w:t>
      </w:r>
    </w:p>
    <w:p w14:paraId="3816FB4B" w14:textId="77777777" w:rsidR="00312C91" w:rsidRPr="00BD03BA" w:rsidRDefault="00312C91" w:rsidP="00312C91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</w:rPr>
      </w:pPr>
      <w:r w:rsidRPr="00BD03BA">
        <w:rPr>
          <w:rFonts w:ascii="Calibri" w:eastAsia="Times New Roman" w:hAnsi="Calibri" w:cs="Calibri"/>
        </w:rPr>
        <w:t>A supportive and collaborative work environment</w:t>
      </w:r>
    </w:p>
    <w:p w14:paraId="64B33440" w14:textId="77777777" w:rsidR="00312C91" w:rsidRPr="002A2009" w:rsidRDefault="00312C91" w:rsidP="00312C91">
      <w:pPr>
        <w:numPr>
          <w:ilvl w:val="0"/>
          <w:numId w:val="5"/>
        </w:numPr>
        <w:spacing w:after="0" w:line="276" w:lineRule="auto"/>
        <w:rPr>
          <w:rFonts w:eastAsia="Times New Roman"/>
        </w:rPr>
      </w:pPr>
      <w:r w:rsidRPr="00BD03BA">
        <w:rPr>
          <w:rFonts w:ascii="Calibri" w:eastAsia="Times New Roman" w:hAnsi="Calibri" w:cs="Calibri"/>
        </w:rPr>
        <w:t>Opportunities for growth and</w:t>
      </w:r>
      <w:r>
        <w:rPr>
          <w:rFonts w:eastAsia="Times New Roman"/>
        </w:rPr>
        <w:t xml:space="preserve"> advancement within the company</w:t>
      </w:r>
    </w:p>
    <w:p w14:paraId="49E86A71" w14:textId="77777777" w:rsidR="00312C91" w:rsidRDefault="00312C91" w:rsidP="00312C91">
      <w:pPr>
        <w:spacing w:after="0" w:line="240" w:lineRule="auto"/>
        <w:ind w:left="360"/>
        <w:jc w:val="center"/>
        <w:rPr>
          <w:i/>
          <w:iCs/>
          <w:color w:val="006600"/>
          <w:sz w:val="28"/>
          <w:szCs w:val="28"/>
        </w:rPr>
      </w:pPr>
      <w:bookmarkStart w:id="0" w:name="_Hlk147670209"/>
    </w:p>
    <w:p w14:paraId="7448602B" w14:textId="77777777" w:rsidR="00312C91" w:rsidRDefault="00312C91" w:rsidP="00312C91">
      <w:pPr>
        <w:spacing w:after="0" w:line="240" w:lineRule="auto"/>
        <w:ind w:left="360"/>
        <w:jc w:val="center"/>
        <w:rPr>
          <w:i/>
          <w:iCs/>
          <w:color w:val="006600"/>
          <w:sz w:val="28"/>
          <w:szCs w:val="28"/>
        </w:rPr>
      </w:pPr>
      <w:r w:rsidRPr="00BD03BA">
        <w:rPr>
          <w:i/>
          <w:iCs/>
          <w:color w:val="006600"/>
          <w:sz w:val="28"/>
          <w:szCs w:val="28"/>
        </w:rPr>
        <w:t>If you're ready to take on this challenging and rewarding role, we would love to hear from you! Apply today and become a part of the B. H. Graning Landscapes, Inc. team.</w:t>
      </w:r>
    </w:p>
    <w:p w14:paraId="179E39C6" w14:textId="77777777" w:rsidR="00312C91" w:rsidRPr="00BD03BA" w:rsidRDefault="00312C91" w:rsidP="00312C91">
      <w:pPr>
        <w:spacing w:after="0" w:line="240" w:lineRule="auto"/>
        <w:ind w:left="360"/>
        <w:jc w:val="center"/>
        <w:rPr>
          <w:i/>
          <w:iCs/>
          <w:color w:val="006600"/>
          <w:sz w:val="28"/>
          <w:szCs w:val="28"/>
        </w:rPr>
      </w:pPr>
    </w:p>
    <w:p w14:paraId="2C1B26FD" w14:textId="3B27A938" w:rsidR="00312C91" w:rsidRDefault="00312C91" w:rsidP="00312C91">
      <w:pPr>
        <w:spacing w:line="240" w:lineRule="auto"/>
        <w:ind w:left="360"/>
        <w:jc w:val="center"/>
      </w:pPr>
      <w:r>
        <w:t xml:space="preserve">To apply, please submit your resume and cover letter to </w:t>
      </w:r>
      <w:r w:rsidRPr="00BD03BA">
        <w:rPr>
          <w:i/>
          <w:iCs/>
          <w:color w:val="006600"/>
          <w:sz w:val="24"/>
          <w:szCs w:val="24"/>
        </w:rPr>
        <w:t>info@bhglandscapes.com</w:t>
      </w:r>
      <w:r w:rsidRPr="00BD03BA">
        <w:rPr>
          <w:color w:val="006600"/>
          <w:sz w:val="24"/>
          <w:szCs w:val="24"/>
        </w:rPr>
        <w:t xml:space="preserve"> </w:t>
      </w:r>
      <w:r>
        <w:t xml:space="preserve">or visit our website at </w:t>
      </w:r>
      <w:r w:rsidRPr="00BD03BA">
        <w:rPr>
          <w:i/>
          <w:iCs/>
          <w:color w:val="006600"/>
          <w:sz w:val="24"/>
          <w:szCs w:val="24"/>
        </w:rPr>
        <w:t>bhglandscapes.com/apply</w:t>
      </w:r>
      <w:r w:rsidR="005C638C">
        <w:rPr>
          <w:i/>
          <w:iCs/>
          <w:color w:val="006600"/>
          <w:sz w:val="24"/>
          <w:szCs w:val="24"/>
        </w:rPr>
        <w:t xml:space="preserve">/ </w:t>
      </w:r>
      <w:r w:rsidRPr="00BD03BA">
        <w:rPr>
          <w:i/>
          <w:iCs/>
          <w:color w:val="006600"/>
          <w:sz w:val="24"/>
          <w:szCs w:val="24"/>
        </w:rPr>
        <w:t xml:space="preserve"> </w:t>
      </w:r>
    </w:p>
    <w:p w14:paraId="78E5B17C" w14:textId="70538182" w:rsidR="0091544E" w:rsidRDefault="00312C91" w:rsidP="00057725">
      <w:pPr>
        <w:spacing w:line="240" w:lineRule="auto"/>
        <w:ind w:left="360"/>
        <w:jc w:val="center"/>
      </w:pPr>
      <w:r w:rsidRPr="00BD03BA">
        <w:rPr>
          <w:sz w:val="24"/>
          <w:szCs w:val="24"/>
        </w:rPr>
        <w:t>B. H. Graning Landscapes, Inc. is an equal opportunity employer committed to diversity and inclusion in the workplace</w:t>
      </w:r>
      <w:bookmarkEnd w:id="0"/>
      <w:r w:rsidR="00057725">
        <w:rPr>
          <w:sz w:val="24"/>
          <w:szCs w:val="24"/>
        </w:rPr>
        <w:t>.</w:t>
      </w:r>
    </w:p>
    <w:sectPr w:rsidR="0091544E" w:rsidSect="00312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282D"/>
    <w:multiLevelType w:val="hybridMultilevel"/>
    <w:tmpl w:val="C72802E4"/>
    <w:lvl w:ilvl="0" w:tplc="DB668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4F28"/>
    <w:multiLevelType w:val="hybridMultilevel"/>
    <w:tmpl w:val="D8F0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3231"/>
    <w:multiLevelType w:val="multilevel"/>
    <w:tmpl w:val="5DA8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84ABB"/>
    <w:multiLevelType w:val="multilevel"/>
    <w:tmpl w:val="5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B012F"/>
    <w:multiLevelType w:val="multilevel"/>
    <w:tmpl w:val="2CB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E7E6C"/>
    <w:multiLevelType w:val="multilevel"/>
    <w:tmpl w:val="7768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D7249"/>
    <w:multiLevelType w:val="multilevel"/>
    <w:tmpl w:val="6EC0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C7BA7"/>
    <w:multiLevelType w:val="multilevel"/>
    <w:tmpl w:val="EC98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93224"/>
    <w:multiLevelType w:val="multilevel"/>
    <w:tmpl w:val="9FF2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D36C9F"/>
    <w:multiLevelType w:val="multilevel"/>
    <w:tmpl w:val="B11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662153">
    <w:abstractNumId w:val="4"/>
  </w:num>
  <w:num w:numId="2" w16cid:durableId="2132284063">
    <w:abstractNumId w:val="2"/>
  </w:num>
  <w:num w:numId="3" w16cid:durableId="290285403">
    <w:abstractNumId w:val="3"/>
  </w:num>
  <w:num w:numId="4" w16cid:durableId="74861638">
    <w:abstractNumId w:val="0"/>
  </w:num>
  <w:num w:numId="5" w16cid:durableId="1504736947">
    <w:abstractNumId w:val="7"/>
  </w:num>
  <w:num w:numId="6" w16cid:durableId="773286833">
    <w:abstractNumId w:val="1"/>
  </w:num>
  <w:num w:numId="7" w16cid:durableId="1795784585">
    <w:abstractNumId w:val="8"/>
  </w:num>
  <w:num w:numId="8" w16cid:durableId="1745763284">
    <w:abstractNumId w:val="9"/>
  </w:num>
  <w:num w:numId="9" w16cid:durableId="2105690886">
    <w:abstractNumId w:val="6"/>
  </w:num>
  <w:num w:numId="10" w16cid:durableId="10840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FF"/>
    <w:rsid w:val="00057725"/>
    <w:rsid w:val="000619FF"/>
    <w:rsid w:val="0008515C"/>
    <w:rsid w:val="00312C91"/>
    <w:rsid w:val="0055193E"/>
    <w:rsid w:val="005C638C"/>
    <w:rsid w:val="007264A9"/>
    <w:rsid w:val="0091544E"/>
    <w:rsid w:val="00BE50A4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ECFC"/>
  <w15:chartTrackingRefBased/>
  <w15:docId w15:val="{1ECDDB32-FA02-43BA-8D6D-831D61B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Mathis</dc:creator>
  <cp:keywords/>
  <dc:description/>
  <cp:lastModifiedBy>Jessica Graning</cp:lastModifiedBy>
  <cp:revision>3</cp:revision>
  <cp:lastPrinted>2023-10-24T14:08:00Z</cp:lastPrinted>
  <dcterms:created xsi:type="dcterms:W3CDTF">2024-08-22T16:24:00Z</dcterms:created>
  <dcterms:modified xsi:type="dcterms:W3CDTF">2024-08-28T13:37:00Z</dcterms:modified>
</cp:coreProperties>
</file>